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76" w:rsidRPr="003B3DD6" w:rsidRDefault="00EB5A76" w:rsidP="00EB5A76">
      <w:pPr>
        <w:pStyle w:val="ConsCell"/>
        <w:ind w:right="0"/>
        <w:jc w:val="center"/>
      </w:pPr>
      <w:r w:rsidRPr="003B3DD6">
        <w:rPr>
          <w:b/>
        </w:rPr>
        <w:t xml:space="preserve">Р О С </w:t>
      </w:r>
      <w:proofErr w:type="spellStart"/>
      <w:proofErr w:type="gramStart"/>
      <w:r w:rsidRPr="003B3DD6">
        <w:rPr>
          <w:b/>
        </w:rPr>
        <w:t>С</w:t>
      </w:r>
      <w:proofErr w:type="spellEnd"/>
      <w:proofErr w:type="gramEnd"/>
      <w:r w:rsidRPr="003B3DD6">
        <w:rPr>
          <w:b/>
        </w:rPr>
        <w:t xml:space="preserve"> И Й С К А Я  Ф Е Д Е Р А Ц И Я</w:t>
      </w:r>
    </w:p>
    <w:p w:rsidR="00EB5A76" w:rsidRPr="003B3DD6" w:rsidRDefault="00EB5A76" w:rsidP="00EB5A76">
      <w:pPr>
        <w:pStyle w:val="ConsCell"/>
        <w:ind w:right="0"/>
        <w:jc w:val="center"/>
        <w:rPr>
          <w:b/>
        </w:rPr>
      </w:pPr>
      <w:r w:rsidRPr="003B3DD6">
        <w:rPr>
          <w:b/>
        </w:rPr>
        <w:t>БРЯНСКАЯ ОБЛАСТЬ</w:t>
      </w:r>
    </w:p>
    <w:p w:rsidR="00EB5A76" w:rsidRPr="003B3DD6" w:rsidRDefault="00EB5A76" w:rsidP="00EB5A76">
      <w:pPr>
        <w:pStyle w:val="ConsCell"/>
        <w:ind w:right="0"/>
        <w:jc w:val="center"/>
      </w:pPr>
      <w:r w:rsidRPr="003B3DD6">
        <w:rPr>
          <w:b/>
        </w:rPr>
        <w:t xml:space="preserve">ВЫГОНИЧСКИЙ </w:t>
      </w:r>
      <w:r>
        <w:rPr>
          <w:b/>
        </w:rPr>
        <w:t xml:space="preserve">МУНИЦИПАЛЬНЫЙ </w:t>
      </w:r>
      <w:r w:rsidRPr="003B3DD6">
        <w:rPr>
          <w:b/>
        </w:rPr>
        <w:t>РАЙОН</w:t>
      </w:r>
    </w:p>
    <w:p w:rsidR="00EB5A76" w:rsidRPr="003B3DD6" w:rsidRDefault="00EB5A76" w:rsidP="00EB5A76">
      <w:pPr>
        <w:pStyle w:val="ConsCell"/>
        <w:ind w:right="0"/>
        <w:jc w:val="center"/>
        <w:rPr>
          <w:b/>
        </w:rPr>
      </w:pPr>
      <w:r>
        <w:rPr>
          <w:b/>
        </w:rPr>
        <w:t xml:space="preserve">ОРМЕНСКАЯ </w:t>
      </w:r>
      <w:r w:rsidRPr="003B3DD6">
        <w:rPr>
          <w:b/>
        </w:rPr>
        <w:t xml:space="preserve"> СЕЛЬСКАЯ АДМИНИСТРАЦИЯ</w:t>
      </w:r>
    </w:p>
    <w:p w:rsidR="00EB5A76" w:rsidRDefault="00EB5A76" w:rsidP="00EB5A76">
      <w:pPr>
        <w:pStyle w:val="ConsCell"/>
        <w:ind w:right="0"/>
        <w:jc w:val="center"/>
        <w:rPr>
          <w:b/>
        </w:rPr>
      </w:pPr>
      <w:proofErr w:type="gramStart"/>
      <w:r w:rsidRPr="003B3DD6">
        <w:rPr>
          <w:b/>
        </w:rPr>
        <w:t>П</w:t>
      </w:r>
      <w:proofErr w:type="gramEnd"/>
      <w:r w:rsidRPr="003B3DD6">
        <w:rPr>
          <w:b/>
        </w:rPr>
        <w:t xml:space="preserve"> О С Т А Н О В Л Е Н И Е</w:t>
      </w:r>
    </w:p>
    <w:p w:rsidR="00EB5A76" w:rsidRPr="003B3DD6" w:rsidRDefault="00EB5A76" w:rsidP="00EB5A76">
      <w:pPr>
        <w:pStyle w:val="ConsCell"/>
        <w:ind w:right="0"/>
        <w:jc w:val="center"/>
        <w:rPr>
          <w:b/>
        </w:rPr>
      </w:pPr>
    </w:p>
    <w:p w:rsidR="00EB5A76" w:rsidRPr="008F162C" w:rsidRDefault="00EB5A76" w:rsidP="00EB5A76">
      <w:pPr>
        <w:jc w:val="center"/>
        <w:rPr>
          <w:sz w:val="28"/>
          <w:szCs w:val="28"/>
        </w:rPr>
      </w:pPr>
    </w:p>
    <w:p w:rsidR="00EB5A76" w:rsidRPr="00CB0825" w:rsidRDefault="00EB5A76" w:rsidP="00EB5A76">
      <w:pPr>
        <w:rPr>
          <w:b/>
          <w:bCs/>
          <w:sz w:val="26"/>
          <w:szCs w:val="26"/>
        </w:rPr>
      </w:pPr>
      <w:r w:rsidRPr="00CB0825">
        <w:rPr>
          <w:b/>
          <w:bCs/>
          <w:sz w:val="26"/>
          <w:szCs w:val="26"/>
        </w:rPr>
        <w:t xml:space="preserve">от </w:t>
      </w:r>
      <w:r>
        <w:rPr>
          <w:b/>
          <w:bCs/>
          <w:sz w:val="26"/>
          <w:szCs w:val="26"/>
        </w:rPr>
        <w:t xml:space="preserve"> 06</w:t>
      </w:r>
      <w:r w:rsidRPr="00CB0825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08</w:t>
      </w:r>
      <w:r w:rsidRPr="00CB0825">
        <w:rPr>
          <w:b/>
          <w:bCs/>
          <w:sz w:val="26"/>
          <w:szCs w:val="26"/>
        </w:rPr>
        <w:t>.202</w:t>
      </w:r>
      <w:r>
        <w:rPr>
          <w:b/>
          <w:bCs/>
          <w:sz w:val="26"/>
          <w:szCs w:val="26"/>
        </w:rPr>
        <w:t>4</w:t>
      </w:r>
      <w:r w:rsidRPr="00CB0825">
        <w:rPr>
          <w:b/>
          <w:bCs/>
          <w:sz w:val="26"/>
          <w:szCs w:val="26"/>
        </w:rPr>
        <w:t xml:space="preserve"> г. №</w:t>
      </w:r>
      <w:r>
        <w:rPr>
          <w:b/>
          <w:bCs/>
          <w:sz w:val="26"/>
          <w:szCs w:val="26"/>
        </w:rPr>
        <w:t>28</w:t>
      </w:r>
      <w:r w:rsidRPr="00CB0825">
        <w:rPr>
          <w:b/>
          <w:bCs/>
          <w:sz w:val="26"/>
          <w:szCs w:val="26"/>
        </w:rPr>
        <w:t xml:space="preserve"> </w:t>
      </w:r>
    </w:p>
    <w:p w:rsidR="00EB5A76" w:rsidRPr="00C9160A" w:rsidRDefault="00EB5A76" w:rsidP="00EB5A76">
      <w:pPr>
        <w:ind w:firstLine="709"/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</w:tblGrid>
      <w:tr w:rsidR="00EB5A76" w:rsidRPr="00C9160A" w:rsidTr="00A9622B">
        <w:tc>
          <w:tcPr>
            <w:tcW w:w="6062" w:type="dxa"/>
            <w:shd w:val="clear" w:color="auto" w:fill="auto"/>
          </w:tcPr>
          <w:p w:rsidR="00EB5A76" w:rsidRPr="00C9160A" w:rsidRDefault="00EB5A76" w:rsidP="00A962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6"/>
                <w:szCs w:val="26"/>
              </w:rPr>
            </w:pPr>
            <w:r>
              <w:rPr>
                <w:bCs/>
                <w:iCs/>
                <w:color w:val="000000"/>
                <w:sz w:val="26"/>
                <w:szCs w:val="26"/>
              </w:rPr>
              <w:t xml:space="preserve">Об исполнении бюджета </w:t>
            </w:r>
            <w:proofErr w:type="spellStart"/>
            <w:r>
              <w:rPr>
                <w:bCs/>
                <w:iCs/>
                <w:color w:val="000000"/>
                <w:sz w:val="26"/>
                <w:szCs w:val="26"/>
              </w:rPr>
              <w:t>Орменского</w:t>
            </w:r>
            <w:proofErr w:type="spellEnd"/>
            <w:r w:rsidRPr="00C9160A">
              <w:rPr>
                <w:bCs/>
                <w:iCs/>
                <w:color w:val="000000"/>
                <w:sz w:val="26"/>
                <w:szCs w:val="26"/>
              </w:rPr>
              <w:t xml:space="preserve"> сельского поселения </w:t>
            </w:r>
            <w:proofErr w:type="spellStart"/>
            <w:r w:rsidRPr="00C9160A">
              <w:rPr>
                <w:bCs/>
                <w:iCs/>
                <w:color w:val="000000"/>
                <w:sz w:val="26"/>
                <w:szCs w:val="26"/>
              </w:rPr>
              <w:t>Выгоничского</w:t>
            </w:r>
            <w:proofErr w:type="spellEnd"/>
            <w:r w:rsidRPr="00C9160A">
              <w:rPr>
                <w:bCs/>
                <w:iCs/>
                <w:color w:val="000000"/>
                <w:sz w:val="26"/>
                <w:szCs w:val="26"/>
              </w:rPr>
              <w:t xml:space="preserve"> муниципального района </w:t>
            </w:r>
          </w:p>
          <w:p w:rsidR="00EB5A76" w:rsidRPr="00C9160A" w:rsidRDefault="00EB5A76" w:rsidP="00A962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6"/>
                <w:szCs w:val="26"/>
              </w:rPr>
            </w:pPr>
            <w:r w:rsidRPr="00C9160A">
              <w:rPr>
                <w:bCs/>
                <w:iCs/>
                <w:color w:val="000000"/>
                <w:sz w:val="26"/>
                <w:szCs w:val="26"/>
              </w:rPr>
              <w:t xml:space="preserve">Брянской области за </w:t>
            </w:r>
            <w:r>
              <w:rPr>
                <w:bCs/>
                <w:iCs/>
                <w:color w:val="000000"/>
                <w:sz w:val="26"/>
                <w:szCs w:val="26"/>
              </w:rPr>
              <w:t xml:space="preserve">первое полугодие </w:t>
            </w:r>
            <w:r w:rsidRPr="00C9160A">
              <w:rPr>
                <w:bCs/>
                <w:iCs/>
                <w:color w:val="000000"/>
                <w:sz w:val="26"/>
                <w:szCs w:val="26"/>
              </w:rPr>
              <w:t xml:space="preserve"> 202</w:t>
            </w:r>
            <w:r>
              <w:rPr>
                <w:bCs/>
                <w:iCs/>
                <w:color w:val="000000"/>
                <w:sz w:val="26"/>
                <w:szCs w:val="26"/>
              </w:rPr>
              <w:t>4</w:t>
            </w:r>
            <w:r w:rsidRPr="00C9160A">
              <w:rPr>
                <w:bCs/>
                <w:iCs/>
                <w:color w:val="000000"/>
                <w:sz w:val="26"/>
                <w:szCs w:val="26"/>
              </w:rPr>
              <w:t xml:space="preserve"> года.</w:t>
            </w:r>
          </w:p>
          <w:p w:rsidR="00EB5A76" w:rsidRPr="00C9160A" w:rsidRDefault="00EB5A76" w:rsidP="00A9622B">
            <w:pPr>
              <w:rPr>
                <w:sz w:val="26"/>
                <w:szCs w:val="26"/>
              </w:rPr>
            </w:pPr>
          </w:p>
        </w:tc>
      </w:tr>
    </w:tbl>
    <w:p w:rsidR="00EB5A76" w:rsidRDefault="00EB5A76" w:rsidP="00EB5A76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6"/>
          <w:szCs w:val="26"/>
        </w:rPr>
      </w:pPr>
    </w:p>
    <w:p w:rsidR="00EB5A76" w:rsidRPr="00C9160A" w:rsidRDefault="00EB5A76" w:rsidP="00EB5A76">
      <w:pPr>
        <w:pStyle w:val="ConsNormal"/>
        <w:widowControl/>
        <w:ind w:righ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8"/>
          <w:szCs w:val="28"/>
        </w:rPr>
        <w:t xml:space="preserve">       </w:t>
      </w:r>
      <w:r w:rsidRPr="00C9160A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В соответствии со статьей 264.2 Бюджетного Кодекса РФ, Решением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Орменского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</w:t>
      </w:r>
      <w:r w:rsidRPr="00C9160A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сельского Совета народных депутатов </w:t>
      </w:r>
      <w:r w:rsidRPr="00BF0BB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пунктом 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21</w:t>
      </w:r>
      <w:r w:rsidRPr="00BF0BB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решения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Орменского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сельского</w:t>
      </w:r>
      <w:r w:rsidRPr="00BF0BB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Совета народных депутатов Брянской области от 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28.12.2023 года № 109</w:t>
      </w:r>
      <w:r w:rsidRPr="00BF0BB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«О бюджете </w:t>
      </w:r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Орменского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сельского поселения </w:t>
      </w:r>
      <w:proofErr w:type="spellStart"/>
      <w:r w:rsidRPr="00BF0BB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Выгоничского</w:t>
      </w:r>
      <w:proofErr w:type="spellEnd"/>
      <w:r w:rsidRPr="00BF0BB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 xml:space="preserve"> муниципального района  Брянской  области  на 2024 год и плановый период 2025 и 2026 годов»  </w:t>
      </w:r>
    </w:p>
    <w:p w:rsidR="00EB5A76" w:rsidRPr="00C9160A" w:rsidRDefault="00EB5A76" w:rsidP="00EB5A76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  <w:sz w:val="26"/>
          <w:szCs w:val="26"/>
        </w:rPr>
      </w:pPr>
    </w:p>
    <w:p w:rsidR="00EB5A76" w:rsidRPr="00CB0825" w:rsidRDefault="00EB5A76" w:rsidP="00EB5A76">
      <w:pPr>
        <w:pStyle w:val="ConsCell"/>
        <w:ind w:right="0"/>
        <w:rPr>
          <w:b/>
          <w:bCs/>
          <w:sz w:val="26"/>
          <w:szCs w:val="26"/>
        </w:rPr>
      </w:pPr>
      <w:r w:rsidRPr="00CB0825">
        <w:rPr>
          <w:b/>
          <w:bCs/>
          <w:sz w:val="26"/>
          <w:szCs w:val="26"/>
        </w:rPr>
        <w:t>ПОСТАНОВЛЯЮ:</w:t>
      </w:r>
    </w:p>
    <w:p w:rsidR="00EB5A76" w:rsidRPr="00C9160A" w:rsidRDefault="00EB5A76" w:rsidP="00EB5A76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9160A">
        <w:rPr>
          <w:sz w:val="26"/>
          <w:szCs w:val="26"/>
        </w:rPr>
        <w:t xml:space="preserve">1. </w:t>
      </w:r>
      <w:proofErr w:type="gramStart"/>
      <w:r w:rsidRPr="00C9160A">
        <w:rPr>
          <w:sz w:val="26"/>
          <w:szCs w:val="26"/>
        </w:rPr>
        <w:t xml:space="preserve">Утвердить отчет об исполнении бюджета </w:t>
      </w:r>
      <w:proofErr w:type="spellStart"/>
      <w:r>
        <w:rPr>
          <w:bCs/>
          <w:iCs/>
          <w:color w:val="000000"/>
          <w:sz w:val="26"/>
          <w:szCs w:val="26"/>
        </w:rPr>
        <w:t>Орменского</w:t>
      </w:r>
      <w:proofErr w:type="spellEnd"/>
      <w:r w:rsidRPr="00C9160A">
        <w:rPr>
          <w:bCs/>
          <w:iCs/>
          <w:color w:val="000000"/>
          <w:sz w:val="26"/>
          <w:szCs w:val="26"/>
        </w:rPr>
        <w:t xml:space="preserve"> сельского поселения </w:t>
      </w:r>
      <w:proofErr w:type="spellStart"/>
      <w:r w:rsidRPr="00C9160A">
        <w:rPr>
          <w:bCs/>
          <w:iCs/>
          <w:color w:val="000000"/>
          <w:sz w:val="26"/>
          <w:szCs w:val="26"/>
        </w:rPr>
        <w:t>Выгоничского</w:t>
      </w:r>
      <w:proofErr w:type="spellEnd"/>
      <w:r w:rsidRPr="00C9160A">
        <w:rPr>
          <w:bCs/>
          <w:iCs/>
          <w:color w:val="000000"/>
          <w:sz w:val="26"/>
          <w:szCs w:val="26"/>
        </w:rPr>
        <w:t xml:space="preserve"> муниципального района Брянской области</w:t>
      </w:r>
      <w:r w:rsidRPr="00C9160A">
        <w:rPr>
          <w:sz w:val="26"/>
          <w:szCs w:val="26"/>
        </w:rPr>
        <w:t xml:space="preserve"> за </w:t>
      </w:r>
      <w:r>
        <w:rPr>
          <w:sz w:val="26"/>
          <w:szCs w:val="26"/>
        </w:rPr>
        <w:t>первое полугодие</w:t>
      </w:r>
      <w:r w:rsidRPr="00C9160A">
        <w:rPr>
          <w:bCs/>
          <w:iCs/>
          <w:color w:val="000000"/>
          <w:sz w:val="26"/>
          <w:szCs w:val="26"/>
        </w:rPr>
        <w:t xml:space="preserve"> </w:t>
      </w:r>
      <w:r w:rsidRPr="00C9160A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9160A">
        <w:rPr>
          <w:sz w:val="26"/>
          <w:szCs w:val="26"/>
        </w:rPr>
        <w:t xml:space="preserve"> года по доходам в сумме </w:t>
      </w:r>
      <w:r>
        <w:rPr>
          <w:sz w:val="26"/>
          <w:szCs w:val="26"/>
        </w:rPr>
        <w:t xml:space="preserve">2 230 981,69 </w:t>
      </w:r>
      <w:r w:rsidRPr="00C9160A">
        <w:rPr>
          <w:sz w:val="26"/>
          <w:szCs w:val="26"/>
        </w:rPr>
        <w:t>рубл</w:t>
      </w:r>
      <w:r>
        <w:rPr>
          <w:sz w:val="26"/>
          <w:szCs w:val="26"/>
        </w:rPr>
        <w:t>я</w:t>
      </w:r>
      <w:r w:rsidRPr="00C9160A">
        <w:rPr>
          <w:sz w:val="26"/>
          <w:szCs w:val="26"/>
        </w:rPr>
        <w:t xml:space="preserve">, по расходам в сумме </w:t>
      </w:r>
      <w:r>
        <w:rPr>
          <w:sz w:val="26"/>
          <w:szCs w:val="26"/>
        </w:rPr>
        <w:t>2 584 782,62 рубля</w:t>
      </w:r>
      <w:r w:rsidRPr="00C9160A">
        <w:rPr>
          <w:sz w:val="26"/>
          <w:szCs w:val="26"/>
        </w:rPr>
        <w:t xml:space="preserve"> с превышением </w:t>
      </w:r>
      <w:r>
        <w:rPr>
          <w:sz w:val="26"/>
          <w:szCs w:val="26"/>
        </w:rPr>
        <w:t xml:space="preserve"> расходов</w:t>
      </w:r>
      <w:r w:rsidRPr="00C9160A">
        <w:rPr>
          <w:sz w:val="26"/>
          <w:szCs w:val="26"/>
        </w:rPr>
        <w:t xml:space="preserve"> над </w:t>
      </w:r>
      <w:r>
        <w:rPr>
          <w:sz w:val="26"/>
          <w:szCs w:val="26"/>
        </w:rPr>
        <w:t>доходами</w:t>
      </w:r>
      <w:r w:rsidRPr="00C9160A">
        <w:rPr>
          <w:sz w:val="26"/>
          <w:szCs w:val="26"/>
        </w:rPr>
        <w:t xml:space="preserve"> (</w:t>
      </w:r>
      <w:r>
        <w:rPr>
          <w:sz w:val="26"/>
          <w:szCs w:val="26"/>
        </w:rPr>
        <w:t>дефицит</w:t>
      </w:r>
      <w:r w:rsidRPr="00C9160A">
        <w:rPr>
          <w:sz w:val="26"/>
          <w:szCs w:val="26"/>
        </w:rPr>
        <w:t xml:space="preserve"> бюджета поселения) в сумме </w:t>
      </w:r>
      <w:r>
        <w:rPr>
          <w:sz w:val="26"/>
          <w:szCs w:val="26"/>
        </w:rPr>
        <w:t>353 800,93</w:t>
      </w:r>
      <w:r w:rsidRPr="00C9160A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C9160A">
        <w:rPr>
          <w:sz w:val="26"/>
          <w:szCs w:val="26"/>
        </w:rPr>
        <w:t xml:space="preserve">  и со следующими показателями:</w:t>
      </w:r>
      <w:proofErr w:type="gramEnd"/>
    </w:p>
    <w:p w:rsidR="00EB5A76" w:rsidRPr="00C9160A" w:rsidRDefault="00EB5A76" w:rsidP="00EB5A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160A">
        <w:rPr>
          <w:sz w:val="26"/>
          <w:szCs w:val="26"/>
        </w:rPr>
        <w:t xml:space="preserve">1) доходов бюджета поселения по кодам классификации доходов за </w:t>
      </w:r>
      <w:r>
        <w:rPr>
          <w:bCs/>
          <w:iCs/>
          <w:color w:val="000000"/>
          <w:sz w:val="26"/>
          <w:szCs w:val="26"/>
        </w:rPr>
        <w:t>первое полугодие</w:t>
      </w:r>
      <w:r w:rsidRPr="00C9160A">
        <w:rPr>
          <w:bCs/>
          <w:iCs/>
          <w:color w:val="000000"/>
          <w:sz w:val="26"/>
          <w:szCs w:val="26"/>
        </w:rPr>
        <w:t xml:space="preserve"> </w:t>
      </w:r>
      <w:r w:rsidRPr="00C9160A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9160A">
        <w:rPr>
          <w:sz w:val="26"/>
          <w:szCs w:val="26"/>
        </w:rPr>
        <w:t xml:space="preserve"> года согласно приложению 1 к настоящему постановлению;</w:t>
      </w:r>
    </w:p>
    <w:p w:rsidR="00EB5A76" w:rsidRPr="00C9160A" w:rsidRDefault="00EB5A76" w:rsidP="00EB5A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160A">
        <w:rPr>
          <w:sz w:val="26"/>
          <w:szCs w:val="26"/>
        </w:rPr>
        <w:t xml:space="preserve">2) расходов бюджета поселения по ведомственной структуре расходов бюджета за </w:t>
      </w:r>
      <w:r>
        <w:rPr>
          <w:sz w:val="26"/>
          <w:szCs w:val="26"/>
        </w:rPr>
        <w:t>первое полугодие</w:t>
      </w:r>
      <w:r w:rsidRPr="00C9160A">
        <w:rPr>
          <w:bCs/>
          <w:iCs/>
          <w:color w:val="000000"/>
          <w:sz w:val="26"/>
          <w:szCs w:val="26"/>
        </w:rPr>
        <w:t xml:space="preserve"> </w:t>
      </w:r>
      <w:r w:rsidRPr="00C9160A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9160A">
        <w:rPr>
          <w:sz w:val="26"/>
          <w:szCs w:val="26"/>
        </w:rPr>
        <w:t xml:space="preserve"> года согласно приложению 2 к настоящему постановлению;</w:t>
      </w:r>
    </w:p>
    <w:p w:rsidR="00EB5A76" w:rsidRPr="00C9160A" w:rsidRDefault="00EB5A76" w:rsidP="00EB5A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160A">
        <w:rPr>
          <w:sz w:val="26"/>
          <w:szCs w:val="26"/>
        </w:rPr>
        <w:t xml:space="preserve">3) расходов бюджета поселения по разделам и подразделам классификации расходов бюджета за </w:t>
      </w:r>
      <w:r>
        <w:rPr>
          <w:bCs/>
          <w:iCs/>
          <w:color w:val="000000"/>
          <w:sz w:val="26"/>
          <w:szCs w:val="26"/>
        </w:rPr>
        <w:t>первое полугодие</w:t>
      </w:r>
      <w:r w:rsidRPr="00C9160A">
        <w:rPr>
          <w:bCs/>
          <w:iCs/>
          <w:color w:val="000000"/>
          <w:sz w:val="26"/>
          <w:szCs w:val="26"/>
        </w:rPr>
        <w:t xml:space="preserve"> </w:t>
      </w:r>
      <w:r w:rsidRPr="00C9160A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9160A">
        <w:rPr>
          <w:sz w:val="26"/>
          <w:szCs w:val="26"/>
        </w:rPr>
        <w:t xml:space="preserve"> года согласно приложению 3 к настоящему постановлению;</w:t>
      </w:r>
    </w:p>
    <w:p w:rsidR="00EB5A76" w:rsidRPr="00C9160A" w:rsidRDefault="00EB5A76" w:rsidP="00EB5A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160A">
        <w:rPr>
          <w:sz w:val="26"/>
          <w:szCs w:val="26"/>
        </w:rPr>
        <w:t xml:space="preserve">4) расходов бюджета поселения по целевым статьям (муниципальным программам и непрограммным направлениям деятельности), группам и подгруппам видов расходов за </w:t>
      </w:r>
      <w:r>
        <w:rPr>
          <w:bCs/>
          <w:iCs/>
          <w:color w:val="000000"/>
          <w:sz w:val="26"/>
          <w:szCs w:val="26"/>
        </w:rPr>
        <w:t>первое полугодие</w:t>
      </w:r>
      <w:r w:rsidRPr="00C9160A">
        <w:rPr>
          <w:bCs/>
          <w:iCs/>
          <w:color w:val="000000"/>
          <w:sz w:val="26"/>
          <w:szCs w:val="26"/>
        </w:rPr>
        <w:t xml:space="preserve"> </w:t>
      </w:r>
      <w:r w:rsidRPr="00C9160A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9160A">
        <w:rPr>
          <w:sz w:val="26"/>
          <w:szCs w:val="26"/>
        </w:rPr>
        <w:t xml:space="preserve"> года согласно приложению 4 к настоящему постановлению;</w:t>
      </w:r>
    </w:p>
    <w:p w:rsidR="00EB5A76" w:rsidRPr="00C9160A" w:rsidRDefault="00EB5A76" w:rsidP="00EB5A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9160A">
        <w:rPr>
          <w:sz w:val="26"/>
          <w:szCs w:val="26"/>
        </w:rPr>
        <w:t xml:space="preserve">5) источников финансирования дефицита бюджета поселения по кодам </w:t>
      </w:r>
      <w:proofErr w:type="gramStart"/>
      <w:r w:rsidRPr="00C9160A">
        <w:rPr>
          <w:sz w:val="26"/>
          <w:szCs w:val="26"/>
        </w:rPr>
        <w:t>классификации источников финансирования дефицита бюджета</w:t>
      </w:r>
      <w:proofErr w:type="gramEnd"/>
      <w:r w:rsidRPr="00C9160A">
        <w:rPr>
          <w:sz w:val="26"/>
          <w:szCs w:val="26"/>
        </w:rPr>
        <w:t xml:space="preserve"> за </w:t>
      </w:r>
      <w:r>
        <w:rPr>
          <w:bCs/>
          <w:iCs/>
          <w:color w:val="000000"/>
          <w:sz w:val="26"/>
          <w:szCs w:val="26"/>
        </w:rPr>
        <w:t>первое полугодие</w:t>
      </w:r>
      <w:r w:rsidRPr="00C9160A">
        <w:rPr>
          <w:bCs/>
          <w:iCs/>
          <w:color w:val="000000"/>
          <w:sz w:val="26"/>
          <w:szCs w:val="26"/>
        </w:rPr>
        <w:t xml:space="preserve"> </w:t>
      </w:r>
      <w:r w:rsidRPr="00C9160A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9160A">
        <w:rPr>
          <w:sz w:val="26"/>
          <w:szCs w:val="26"/>
        </w:rPr>
        <w:t xml:space="preserve"> года согласно приложению 5 к настоящему постановлению.</w:t>
      </w:r>
    </w:p>
    <w:p w:rsidR="00EB5A76" w:rsidRPr="00C9160A" w:rsidRDefault="00EB5A76" w:rsidP="00EB5A76">
      <w:pPr>
        <w:ind w:firstLine="540"/>
        <w:jc w:val="both"/>
        <w:rPr>
          <w:color w:val="000000"/>
          <w:sz w:val="26"/>
          <w:szCs w:val="26"/>
        </w:rPr>
      </w:pPr>
      <w:r w:rsidRPr="00F54377">
        <w:rPr>
          <w:sz w:val="26"/>
          <w:szCs w:val="26"/>
        </w:rPr>
        <w:t xml:space="preserve">2. </w:t>
      </w:r>
      <w:r w:rsidRPr="00F54377">
        <w:rPr>
          <w:color w:val="000000"/>
          <w:sz w:val="26"/>
          <w:szCs w:val="26"/>
        </w:rPr>
        <w:t xml:space="preserve">Опубликовать постановления  на  официальном сайте </w:t>
      </w:r>
      <w:proofErr w:type="spellStart"/>
      <w:r w:rsidRPr="00F54377">
        <w:rPr>
          <w:color w:val="000000"/>
          <w:sz w:val="26"/>
          <w:szCs w:val="26"/>
        </w:rPr>
        <w:t>Орменской</w:t>
      </w:r>
      <w:proofErr w:type="spellEnd"/>
      <w:r w:rsidRPr="00F54377">
        <w:rPr>
          <w:color w:val="000000"/>
          <w:sz w:val="26"/>
          <w:szCs w:val="26"/>
        </w:rPr>
        <w:t xml:space="preserve"> сельской администрации.</w:t>
      </w:r>
    </w:p>
    <w:p w:rsidR="00EB5A76" w:rsidRDefault="00EB5A76" w:rsidP="00EB5A76">
      <w:pPr>
        <w:ind w:firstLine="540"/>
        <w:jc w:val="both"/>
        <w:rPr>
          <w:color w:val="000000"/>
          <w:sz w:val="26"/>
          <w:szCs w:val="26"/>
        </w:rPr>
      </w:pPr>
      <w:r w:rsidRPr="00C9160A">
        <w:rPr>
          <w:color w:val="000000"/>
          <w:sz w:val="26"/>
          <w:szCs w:val="26"/>
        </w:rPr>
        <w:t>3. Настоящее Постановление вступает в силу с момента его официального опубликования (обнародования).</w:t>
      </w:r>
    </w:p>
    <w:p w:rsidR="00EB5A76" w:rsidRPr="00C9160A" w:rsidRDefault="00EB5A76" w:rsidP="00EB5A76">
      <w:pPr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исполнением оставляю за собой.</w:t>
      </w:r>
    </w:p>
    <w:p w:rsidR="00EB5A76" w:rsidRPr="00C9160A" w:rsidRDefault="00EB5A76" w:rsidP="00EB5A76">
      <w:pPr>
        <w:tabs>
          <w:tab w:val="left" w:pos="567"/>
        </w:tabs>
        <w:jc w:val="both"/>
        <w:rPr>
          <w:sz w:val="26"/>
          <w:szCs w:val="26"/>
        </w:rPr>
      </w:pPr>
    </w:p>
    <w:p w:rsidR="00EB5A76" w:rsidRPr="00C9160A" w:rsidRDefault="00EB5A76" w:rsidP="00EB5A76">
      <w:pPr>
        <w:jc w:val="both"/>
        <w:rPr>
          <w:sz w:val="26"/>
          <w:szCs w:val="26"/>
        </w:rPr>
      </w:pPr>
    </w:p>
    <w:p w:rsidR="00EB5A76" w:rsidRPr="00C9160A" w:rsidRDefault="00EB5A76" w:rsidP="00EB5A76">
      <w:pPr>
        <w:jc w:val="both"/>
        <w:rPr>
          <w:sz w:val="26"/>
          <w:szCs w:val="26"/>
        </w:rPr>
      </w:pPr>
    </w:p>
    <w:p w:rsidR="00EB5A76" w:rsidRPr="00C9160A" w:rsidRDefault="00EB5A76" w:rsidP="00EB5A76">
      <w:pPr>
        <w:jc w:val="both"/>
        <w:rPr>
          <w:sz w:val="26"/>
          <w:szCs w:val="26"/>
        </w:rPr>
      </w:pPr>
      <w:r w:rsidRPr="00C9160A">
        <w:rPr>
          <w:sz w:val="26"/>
          <w:szCs w:val="26"/>
        </w:rPr>
        <w:t xml:space="preserve">  Глава </w:t>
      </w:r>
      <w:proofErr w:type="spellStart"/>
      <w:r>
        <w:rPr>
          <w:sz w:val="26"/>
          <w:szCs w:val="26"/>
        </w:rPr>
        <w:t>Орменской</w:t>
      </w:r>
      <w:proofErr w:type="spellEnd"/>
      <w:r>
        <w:rPr>
          <w:sz w:val="26"/>
          <w:szCs w:val="26"/>
        </w:rPr>
        <w:t xml:space="preserve"> сельской</w:t>
      </w:r>
      <w:r w:rsidRPr="00C9160A">
        <w:rPr>
          <w:sz w:val="26"/>
          <w:szCs w:val="26"/>
        </w:rPr>
        <w:t xml:space="preserve"> администрации                                              </w:t>
      </w:r>
      <w:r>
        <w:rPr>
          <w:sz w:val="26"/>
          <w:szCs w:val="26"/>
        </w:rPr>
        <w:t>Н.Н. Артюхова</w:t>
      </w:r>
    </w:p>
    <w:p w:rsidR="00445C7B" w:rsidRDefault="00445C7B">
      <w:bookmarkStart w:id="0" w:name="_GoBack"/>
      <w:bookmarkEnd w:id="0"/>
    </w:p>
    <w:sectPr w:rsidR="00445C7B" w:rsidSect="002D45F0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76"/>
    <w:rsid w:val="00445C7B"/>
    <w:rsid w:val="00EB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EB5A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EB5A7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EB5A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EB5A7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2024-09-02T09:23:00Z</dcterms:created>
  <dcterms:modified xsi:type="dcterms:W3CDTF">2024-09-02T09:24:00Z</dcterms:modified>
</cp:coreProperties>
</file>